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472" w:leader="none"/>
          <w:tab w:val="center" w:pos="5400" w:leader="none"/>
        </w:tabs>
        <w:spacing w:lineRule="auto" w:line="276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</w:p>
    <w:p>
      <w:pPr>
        <w:pStyle w:val="Normal"/>
        <w:tabs>
          <w:tab w:val="clear" w:pos="720"/>
          <w:tab w:val="left" w:pos="2472" w:leader="none"/>
          <w:tab w:val="center" w:pos="5400" w:leader="none"/>
        </w:tabs>
        <w:spacing w:lineRule="auto" w:line="276" w:before="0" w:after="0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Fundación Hogar de Estudiantes Universitarios (FHEU)</w:t>
      </w:r>
    </w:p>
    <w:p>
      <w:pPr>
        <w:pStyle w:val="Normal"/>
        <w:spacing w:lineRule="auto" w:line="276" w:before="0" w:after="0"/>
        <w:jc w:val="center"/>
        <w:rPr>
          <w:b/>
          <w:bCs/>
          <w:sz w:val="20"/>
          <w:szCs w:val="20"/>
          <w:lang w:val="es-CL"/>
        </w:rPr>
      </w:pPr>
      <w:r>
        <w:rPr>
          <w:b/>
          <w:bCs/>
          <w:sz w:val="20"/>
          <w:szCs w:val="20"/>
          <w:lang w:val="es-CL"/>
        </w:rPr>
        <w:t>Proceso de postulación al año 2025</w:t>
      </w:r>
    </w:p>
    <w:p>
      <w:pPr>
        <w:pStyle w:val="Normal"/>
        <w:spacing w:lineRule="auto" w:line="276" w:before="0" w:after="0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</w:r>
    </w:p>
    <w:p>
      <w:pPr>
        <w:pStyle w:val="Normal"/>
        <w:spacing w:lineRule="auto" w:line="276" w:before="0" w:after="0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 xml:space="preserve">Envío de reglamento general a los interesados. </w:t>
      </w:r>
      <w:r>
        <w:rPr>
          <w:sz w:val="24"/>
          <w:szCs w:val="24"/>
          <w:lang w:val="es-CL"/>
        </w:rPr>
        <w:t>Sólo quienes manifiesten estar de acuerdo con las directrices de este documento pueden seguir con el proceso de postulación.</w:t>
      </w:r>
    </w:p>
    <w:p>
      <w:pPr>
        <w:pStyle w:val="ListParagraph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start="720"/>
        <w:jc w:val="both"/>
        <w:rPr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Etapa I (13 al 24 de enero 2025):</w:t>
      </w:r>
      <w:r>
        <w:rPr>
          <w:sz w:val="24"/>
          <w:szCs w:val="24"/>
          <w:lang w:val="es-CL"/>
        </w:rPr>
        <w:t xml:space="preserve"> Envío de todos los documentos de postulación en un solo archivo a: secretariafheu@gmail.com</w:t>
      </w:r>
    </w:p>
    <w:p>
      <w:pPr>
        <w:pStyle w:val="Normal"/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  <w:r>
        <w:rPr>
          <w:b/>
          <w:bCs/>
          <w:sz w:val="24"/>
          <w:szCs w:val="24"/>
          <w:lang w:val="es-CL"/>
        </w:rPr>
        <w:t>Postulante: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Foto de cédula de identidad por ambos lados.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Número del celular.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Correo electrónico. 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Nombre de la institución en la que estudiará y la carrera.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Ciudad donde estudiará. 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Registro Social de Hogares actualizado.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Certificado de antecedentes para fines particulares.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Comprobante de pago de matrícula 2025.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Cuenta bancaria o cuenta Rut.</w:t>
      </w:r>
    </w:p>
    <w:p>
      <w:pPr>
        <w:pStyle w:val="Normal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Ficha datos personales adjuntada en la página </w:t>
      </w:r>
      <w:hyperlink r:id="rId2">
        <w:r>
          <w:rPr>
            <w:rStyle w:val="Hyperlink"/>
            <w:sz w:val="24"/>
            <w:szCs w:val="24"/>
            <w:lang w:val="es-CL"/>
          </w:rPr>
          <w:t>www.diocesisdetalca.cl</w:t>
        </w:r>
      </w:hyperlink>
      <w:r>
        <w:rPr>
          <w:sz w:val="24"/>
          <w:szCs w:val="24"/>
          <w:lang w:val="es-CL"/>
        </w:rPr>
        <w:t xml:space="preserve"> contestada por el postulante.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Ficha de salud completada y firmada por el alumno/a. (</w:t>
      </w:r>
      <w:hyperlink r:id="rId3">
        <w:r>
          <w:rPr>
            <w:rStyle w:val="Hyperlink"/>
            <w:sz w:val="24"/>
            <w:szCs w:val="24"/>
            <w:lang w:val="es-CL"/>
          </w:rPr>
          <w:t>www.diocesisdetalca.cl</w:t>
        </w:r>
      </w:hyperlink>
      <w:r>
        <w:rPr>
          <w:sz w:val="24"/>
          <w:szCs w:val="24"/>
          <w:lang w:val="es-CL"/>
        </w:rPr>
        <w:t>).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Carta dirigida a la FHEU, en la cual el o la postulante debe presentarse brevemente y manifestar las razones por las cuales desea ingresar a la Fundación. 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Carta recomendación o referencia, redactada por el director o profesor jefe del establecimiento de donde egresa de enseñanza media. 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 xml:space="preserve">Carta de la persona responsable de la comunidad religiosa a la que pertenece, con los datos de quién la firma y su número telefónico. 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</w:p>
    <w:p>
      <w:pPr>
        <w:pStyle w:val="Normal"/>
        <w:ind w:hanging="720" w:start="720"/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</w:t>
      </w:r>
      <w:r>
        <w:rPr>
          <w:b/>
          <w:bCs/>
          <w:sz w:val="24"/>
          <w:szCs w:val="24"/>
          <w:lang w:val="es-CL"/>
        </w:rPr>
        <w:t>Apoderado: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Foto de cédula de identidad por ambos lados.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Número del celular.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-</w:t>
        <w:tab/>
        <w:t>Correo electrónico.</w:t>
      </w:r>
    </w:p>
    <w:p>
      <w:pPr>
        <w:pStyle w:val="Normal"/>
        <w:ind w:hanging="720" w:start="72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</w:r>
    </w:p>
    <w:p>
      <w:pPr>
        <w:pStyle w:val="Normal"/>
        <w:ind w:start="720"/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*Aquellos postulantes que ya cursen estudios superiores deberán adjuntar, informe de notas correspondiente a su año de ingreso hasta la fecha actual y avance en la malla curricular.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ind w:firstLine="72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Etapa II (Del 03 al 07 de febrero): Entrevista presencial con el apoderado.</w:t>
      </w:r>
    </w:p>
    <w:p>
      <w:pPr>
        <w:pStyle w:val="Normal"/>
        <w:ind w:start="720"/>
        <w:jc w:val="both"/>
        <w:rPr>
          <w:lang w:val="es-CL"/>
        </w:rPr>
      </w:pPr>
      <w:r>
        <w:rPr>
          <w:lang w:val="es-CL"/>
        </w:rPr>
        <w:t>A partir del 03 y hasta el 07 de febrero, los postulantes que hayan sido preseleccionados serán llamados telefónicamente para asistir a una entrevista con su apoderado.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ind w:firstLine="72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Etapa III (10 de febrero): Llamado telefónico.</w:t>
      </w:r>
    </w:p>
    <w:p>
      <w:pPr>
        <w:pStyle w:val="Normal"/>
        <w:ind w:start="720"/>
        <w:jc w:val="both"/>
        <w:rPr>
          <w:lang w:val="es-CL"/>
        </w:rPr>
      </w:pPr>
      <w:r>
        <w:rPr>
          <w:lang w:val="es-CL"/>
        </w:rPr>
        <w:t>El 10 de febrero del 2025 se llamará telefónicamente a los/as postulantes que hayan sido seleccionados para entregarle información referente a la dirección del hogar al cual fueron asignados, como también los datos de la cuenta bancaria de la Fundación donde se recibirá el pago de las 12 cuotas anuales.</w:t>
      </w:r>
    </w:p>
    <w:p>
      <w:pPr>
        <w:pStyle w:val="Normal"/>
        <w:ind w:start="720"/>
        <w:jc w:val="both"/>
        <w:rPr>
          <w:lang w:val="es-CL"/>
        </w:rPr>
      </w:pPr>
      <w:r>
        <w:rPr>
          <w:lang w:val="es-CL"/>
        </w:rPr>
        <w:t xml:space="preserve">Los postulantes que </w:t>
      </w:r>
      <w:r>
        <w:rPr>
          <w:b/>
          <w:bCs/>
          <w:lang w:val="es-CL"/>
        </w:rPr>
        <w:t>no</w:t>
      </w:r>
      <w:r>
        <w:rPr>
          <w:lang w:val="es-CL"/>
        </w:rPr>
        <w:t xml:space="preserve"> hayan sido seleccionado/as serán informados a través de un correo electrónico en la misma fecha.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ind w:start="72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Cabe destacar que las postulaciones que no entreguen la documentación requerida no se considerarán para el proceso de selección. Por tanto, se solicita leer atentamente las instrucciones.</w:t>
      </w:r>
    </w:p>
    <w:p>
      <w:pPr>
        <w:pStyle w:val="Normal"/>
        <w:jc w:val="both"/>
        <w:rPr>
          <w:lang w:val="es-CL"/>
        </w:rPr>
      </w:pPr>
      <w:r>
        <w:rPr>
          <w:lang w:val="es-CL"/>
        </w:rPr>
      </w:r>
    </w:p>
    <w:p>
      <w:pPr>
        <w:pStyle w:val="Normal"/>
        <w:spacing w:before="0" w:after="160"/>
        <w:ind w:firstLine="720"/>
        <w:jc w:val="both"/>
        <w:rPr>
          <w:lang w:val="es-CL"/>
        </w:rPr>
      </w:pPr>
      <w:r>
        <w:rPr>
          <w:lang w:val="es-CL"/>
        </w:rPr>
        <w:t xml:space="preserve">Consultas al correo electrónico:  </w:t>
      </w:r>
      <w:hyperlink r:id="rId4">
        <w:r>
          <w:rPr>
            <w:rStyle w:val="Hyperlink"/>
            <w:lang w:val="es-CL"/>
          </w:rPr>
          <w:t>secretariafheu@gmail.com</w:t>
        </w:r>
      </w:hyperlink>
      <w:r>
        <w:rPr>
          <w:lang w:val="es-CL"/>
        </w:rPr>
        <w:t xml:space="preserve">.            </w:t>
      </w:r>
      <w:r>
        <w:rPr>
          <w:b/>
          <w:bCs/>
          <w:lang w:val="es-CL"/>
        </w:rPr>
        <w:t>Fono +56 944347427</w:t>
      </w:r>
    </w:p>
    <w:sectPr>
      <w:headerReference w:type="even" r:id="rId5"/>
      <w:headerReference w:type="default" r:id="rId6"/>
      <w:headerReference w:type="first" r:id="rId7"/>
      <w:type w:val="nextPage"/>
      <w:pgSz w:w="12240" w:h="15840"/>
      <w:pgMar w:left="720" w:right="720" w:gutter="0" w:header="708" w:top="1554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396240</wp:posOffset>
          </wp:positionH>
          <wp:positionV relativeFrom="topMargin">
            <wp:posOffset>152400</wp:posOffset>
          </wp:positionV>
          <wp:extent cx="891540" cy="888365"/>
          <wp:effectExtent l="0" t="0" r="0" b="0"/>
          <wp:wrapNone/>
          <wp:docPr id="1" name="Imagen 1" descr="Imagen que contiene Icono&#10;&#10;Descripción generada automá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spacing w:lineRule="auto" w:line="276"/>
      <w:ind w:firstLine="720" w:start="720"/>
      <w:rPr>
        <w:b/>
        <w:bCs/>
        <w:sz w:val="28"/>
        <w:szCs w:val="28"/>
        <w:lang w:val="es-CL"/>
      </w:rPr>
    </w:pPr>
    <w:r>
      <w:rPr>
        <w:b/>
        <w:bCs/>
      </w:rPr>
      <w:t xml:space="preserve">                 </w:t>
    </w:r>
    <w:r>
      <w:rPr>
        <w:b/>
        <w:bCs/>
        <w:sz w:val="28"/>
        <w:szCs w:val="28"/>
        <w:lang w:val="es-CL"/>
      </w:rPr>
      <w:t>“</w:t>
    </w:r>
    <w:r>
      <w:rPr>
        <w:b/>
        <w:bCs/>
        <w:sz w:val="28"/>
        <w:szCs w:val="28"/>
        <w:lang w:val="es-CL"/>
      </w:rPr>
      <w:t>Por la formación de profesionales íntegros y solidarios”</w:t>
    </w:r>
  </w:p>
  <w:p>
    <w:pPr>
      <w:pStyle w:val="Header"/>
      <w:ind w:firstLine="7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396240</wp:posOffset>
          </wp:positionH>
          <wp:positionV relativeFrom="topMargin">
            <wp:posOffset>152400</wp:posOffset>
          </wp:positionV>
          <wp:extent cx="891540" cy="888365"/>
          <wp:effectExtent l="0" t="0" r="0" b="0"/>
          <wp:wrapNone/>
          <wp:docPr id="2" name="Imagen 1" descr="Imagen que contiene Icono&#10;&#10;Descripción generada automá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Icono&#10;&#10;Descripción generada automáticamente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spacing w:lineRule="auto" w:line="276"/>
      <w:ind w:firstLine="720" w:start="720"/>
      <w:rPr>
        <w:b/>
        <w:bCs/>
        <w:sz w:val="28"/>
        <w:szCs w:val="28"/>
        <w:lang w:val="es-CL"/>
      </w:rPr>
    </w:pPr>
    <w:r>
      <w:rPr>
        <w:b/>
        <w:bCs/>
      </w:rPr>
      <w:t xml:space="preserve">                 </w:t>
    </w:r>
    <w:r>
      <w:rPr>
        <w:b/>
        <w:bCs/>
        <w:sz w:val="28"/>
        <w:szCs w:val="28"/>
        <w:lang w:val="es-CL"/>
      </w:rPr>
      <w:t>“</w:t>
    </w:r>
    <w:r>
      <w:rPr>
        <w:b/>
        <w:bCs/>
        <w:sz w:val="28"/>
        <w:szCs w:val="28"/>
        <w:lang w:val="es-CL"/>
      </w:rPr>
      <w:t>Por la formación de profesionales íntegros y solidarios”</w:t>
    </w:r>
  </w:p>
  <w:p>
    <w:pPr>
      <w:pStyle w:val="Header"/>
      <w:ind w:firstLine="7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2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f4dd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4dd7"/>
    <w:rPr>
      <w:color w:val="605E5C"/>
      <w:shd w:fill="E1DFDD" w:val="clear"/>
    </w:rPr>
  </w:style>
  <w:style w:type="character" w:styleId="EncabezadoCar" w:customStyle="1">
    <w:name w:val="Encabezado Car"/>
    <w:basedOn w:val="DefaultParagraphFont"/>
    <w:uiPriority w:val="99"/>
    <w:qFormat/>
    <w:rsid w:val="006b4ae1"/>
    <w:rPr/>
  </w:style>
  <w:style w:type="character" w:styleId="PiedepginaCar" w:customStyle="1">
    <w:name w:val="Pie de página Car"/>
    <w:basedOn w:val="DefaultParagraphFont"/>
    <w:uiPriority w:val="99"/>
    <w:qFormat/>
    <w:rsid w:val="006b4ae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6412c"/>
    <w:pPr>
      <w:spacing w:before="0" w:after="160"/>
      <w:ind w:start="72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6b4ae1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6b4ae1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ocesisdetalca.cl/" TargetMode="External"/><Relationship Id="rId3" Type="http://schemas.openxmlformats.org/officeDocument/2006/relationships/hyperlink" Target="http://www.diocesisdetalca.cl/" TargetMode="External"/><Relationship Id="rId4" Type="http://schemas.openxmlformats.org/officeDocument/2006/relationships/hyperlink" Target="mailto:secretariafheu@gmail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Application>LibreOffice/24.8.4.2$Windows_X86_64 LibreOffice_project/bb3cfa12c7b1bf994ecc5649a80400d06cd71002</Application>
  <AppVersion>15.0000</AppVersion>
  <Pages>2</Pages>
  <Words>420</Words>
  <Characters>2262</Characters>
  <CharactersWithSpaces>2699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2023-12-04T20:56:00Z</dcterms:created>
  <dc:creator>Karin Richter Stein</dc:creator>
  <dc:description/>
  <dc:language>es-CL</dc:language>
  <cp:lastModifiedBy/>
  <dcterms:modified xsi:type="dcterms:W3CDTF">2025-01-21T11:31:33Z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